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9E" w:rsidRPr="0051519E" w:rsidRDefault="0051519E" w:rsidP="0051519E">
      <w:pPr>
        <w:shd w:val="clear" w:color="auto" w:fill="FFFFFF"/>
        <w:spacing w:after="0" w:line="324" w:lineRule="atLeast"/>
        <w:outlineLvl w:val="1"/>
        <w:rPr>
          <w:rFonts w:ascii="Helvetica" w:eastAsia="Times New Roman" w:hAnsi="Helvetica" w:cs="Times New Roman"/>
          <w:color w:val="08235C"/>
          <w:sz w:val="20"/>
          <w:szCs w:val="20"/>
          <w:lang w:eastAsia="pt-BR"/>
        </w:rPr>
      </w:pPr>
      <w:r w:rsidRPr="0051519E">
        <w:rPr>
          <w:rFonts w:ascii="Helvetica" w:eastAsia="Times New Roman" w:hAnsi="Helvetica" w:cs="Times New Roman"/>
          <w:color w:val="08235C"/>
          <w:sz w:val="20"/>
          <w:szCs w:val="20"/>
          <w:lang w:eastAsia="pt-BR"/>
        </w:rPr>
        <w:t>Escolinha de Trânsito de Arapongas recebe novo carrinho elétrico</w:t>
      </w:r>
    </w:p>
    <w:p w:rsidR="0051519E" w:rsidRPr="0051519E" w:rsidRDefault="0051519E" w:rsidP="0051519E">
      <w:pPr>
        <w:spacing w:after="0" w:line="240" w:lineRule="auto"/>
        <w:rPr>
          <w:rFonts w:ascii="Times New Roman" w:eastAsia="Times New Roman" w:hAnsi="Times New Roman" w:cs="Times New Roman"/>
          <w:sz w:val="24"/>
          <w:szCs w:val="24"/>
          <w:lang w:eastAsia="pt-BR"/>
        </w:rPr>
      </w:pPr>
      <w:r w:rsidRPr="0051519E">
        <w:rPr>
          <w:rFonts w:ascii="Arial" w:eastAsia="Times New Roman" w:hAnsi="Arial" w:cs="Arial"/>
          <w:color w:val="212529"/>
          <w:sz w:val="13"/>
          <w:szCs w:val="13"/>
          <w:shd w:val="clear" w:color="auto" w:fill="FFFFFF"/>
          <w:lang w:eastAsia="pt-BR"/>
        </w:rPr>
        <w:t xml:space="preserve">SEGURANÇA | Em 24/01/2019 às 15h09, atualizado em 24/01/2019 às 15h17 Por Assessoria de </w:t>
      </w:r>
      <w:proofErr w:type="gramStart"/>
      <w:r w:rsidRPr="0051519E">
        <w:rPr>
          <w:rFonts w:ascii="Arial" w:eastAsia="Times New Roman" w:hAnsi="Arial" w:cs="Arial"/>
          <w:color w:val="212529"/>
          <w:sz w:val="13"/>
          <w:szCs w:val="13"/>
          <w:shd w:val="clear" w:color="auto" w:fill="FFFFFF"/>
          <w:lang w:eastAsia="pt-BR"/>
        </w:rPr>
        <w:t>Imprensa</w:t>
      </w:r>
      <w:proofErr w:type="gramEnd"/>
    </w:p>
    <w:p w:rsidR="0051519E" w:rsidRPr="0051519E" w:rsidRDefault="0051519E" w:rsidP="0051519E">
      <w:pPr>
        <w:spacing w:before="18" w:after="18" w:line="240" w:lineRule="auto"/>
        <w:rPr>
          <w:rFonts w:ascii="Times New Roman" w:eastAsia="Times New Roman" w:hAnsi="Times New Roman" w:cs="Times New Roman"/>
          <w:sz w:val="24"/>
          <w:szCs w:val="24"/>
          <w:lang w:eastAsia="pt-BR"/>
        </w:rPr>
      </w:pPr>
      <w:r w:rsidRPr="0051519E">
        <w:rPr>
          <w:rFonts w:ascii="Times New Roman" w:eastAsia="Times New Roman" w:hAnsi="Times New Roman" w:cs="Times New Roman"/>
          <w:sz w:val="24"/>
          <w:szCs w:val="24"/>
          <w:lang w:eastAsia="pt-BR"/>
        </w:rPr>
        <w:pict>
          <v:rect id="_x0000_i1025" style="width:0;height:0" o:hrstd="t" o:hrnoshade="t" o:hr="t" fillcolor="#212529" stroked="f"/>
        </w:pict>
      </w:r>
    </w:p>
    <w:p w:rsidR="0051519E" w:rsidRPr="0051519E" w:rsidRDefault="0051519E" w:rsidP="0051519E">
      <w:pPr>
        <w:spacing w:before="18" w:after="18"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561590" cy="2086610"/>
            <wp:effectExtent l="19050" t="0" r="0" b="0"/>
            <wp:docPr id="7" name="Imagem 7" descr="Novo carrinho vai reforçar trabalhos de educação de trânsito.">
              <a:hlinkClick xmlns:a="http://schemas.openxmlformats.org/drawingml/2006/main" r:id="rId4" tooltip="&quot;Novo carrinho vai reforçar trabalhos de educação de trânsi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o carrinho vai reforçar trabalhos de educação de trânsito.">
                      <a:hlinkClick r:id="rId4" tooltip="&quot;Novo carrinho vai reforçar trabalhos de educação de trânsito.&quot;"/>
                    </pic:cNvPr>
                    <pic:cNvPicPr>
                      <a:picLocks noChangeAspect="1" noChangeArrowheads="1"/>
                    </pic:cNvPicPr>
                  </pic:nvPicPr>
                  <pic:blipFill>
                    <a:blip r:embed="rId5" cstate="print"/>
                    <a:srcRect/>
                    <a:stretch>
                      <a:fillRect/>
                    </a:stretch>
                  </pic:blipFill>
                  <pic:spPr bwMode="auto">
                    <a:xfrm>
                      <a:off x="0" y="0"/>
                      <a:ext cx="2561590" cy="2086610"/>
                    </a:xfrm>
                    <a:prstGeom prst="rect">
                      <a:avLst/>
                    </a:prstGeom>
                    <a:noFill/>
                    <a:ln w="9525">
                      <a:noFill/>
                      <a:miter lim="800000"/>
                      <a:headEnd/>
                      <a:tailEnd/>
                    </a:ln>
                  </pic:spPr>
                </pic:pic>
              </a:graphicData>
            </a:graphic>
          </wp:inline>
        </w:drawing>
      </w:r>
    </w:p>
    <w:p w:rsidR="0051519E" w:rsidRPr="0051519E" w:rsidRDefault="0051519E" w:rsidP="0051519E">
      <w:pPr>
        <w:spacing w:before="18" w:after="18" w:line="240" w:lineRule="auto"/>
        <w:jc w:val="center"/>
        <w:rPr>
          <w:rFonts w:ascii="Arial" w:eastAsia="Times New Roman" w:hAnsi="Arial" w:cs="Arial"/>
          <w:color w:val="336699"/>
          <w:sz w:val="15"/>
          <w:szCs w:val="15"/>
          <w:lang w:eastAsia="pt-BR"/>
        </w:rPr>
      </w:pPr>
      <w:r w:rsidRPr="0051519E">
        <w:rPr>
          <w:rFonts w:ascii="Arial" w:eastAsia="Times New Roman" w:hAnsi="Arial" w:cs="Arial"/>
          <w:color w:val="336699"/>
          <w:sz w:val="13"/>
          <w:szCs w:val="13"/>
          <w:lang w:eastAsia="pt-BR"/>
        </w:rPr>
        <w:t>Novo carrinho vai reforçar trabalhos de educação de trânsito.</w:t>
      </w:r>
    </w:p>
    <w:p w:rsidR="0051519E" w:rsidRPr="0051519E" w:rsidRDefault="0051519E" w:rsidP="0051519E">
      <w:pPr>
        <w:spacing w:after="100" w:afterAutospacing="1" w:line="240" w:lineRule="auto"/>
        <w:jc w:val="both"/>
        <w:rPr>
          <w:rFonts w:ascii="Arial" w:eastAsia="Times New Roman" w:hAnsi="Arial" w:cs="Arial"/>
          <w:sz w:val="15"/>
          <w:szCs w:val="15"/>
          <w:lang w:eastAsia="pt-BR"/>
        </w:rPr>
      </w:pPr>
      <w:r w:rsidRPr="0051519E">
        <w:rPr>
          <w:rFonts w:ascii="Arial" w:eastAsia="Times New Roman" w:hAnsi="Arial" w:cs="Arial"/>
          <w:sz w:val="15"/>
          <w:szCs w:val="15"/>
          <w:lang w:eastAsia="pt-BR"/>
        </w:rPr>
        <w:t>Nesta quinta-feira (24) a Escolinha de Trânsito “Sargento Benedito de Oliveira”, sediada na 7ª Companhia Independente da Polícia Militar (CIPM) recebeu um novo carrinho elétrico para uso nas atividades de educação de trânsito desenvolvida com alunos da Rede Municipal. Com isso, ao todo quatro carrinhos além de bicicletas e materiais de segurança são utilizados na “minicidade”, que conta com uma área de 1700m, com pista educativa que permite simular em escala reduzida, as condições do trânsito da cidade, incluindo a sinalização horizontal, vertical e semafórica.</w:t>
      </w:r>
    </w:p>
    <w:p w:rsidR="0051519E" w:rsidRPr="0051519E" w:rsidRDefault="0051519E" w:rsidP="0051519E">
      <w:pPr>
        <w:spacing w:after="100" w:afterAutospacing="1" w:line="240" w:lineRule="auto"/>
        <w:jc w:val="both"/>
        <w:rPr>
          <w:rFonts w:ascii="Arial" w:eastAsia="Times New Roman" w:hAnsi="Arial" w:cs="Arial"/>
          <w:sz w:val="15"/>
          <w:szCs w:val="15"/>
          <w:lang w:eastAsia="pt-BR"/>
        </w:rPr>
      </w:pPr>
      <w:r w:rsidRPr="0051519E">
        <w:rPr>
          <w:rFonts w:ascii="Arial" w:eastAsia="Times New Roman" w:hAnsi="Arial" w:cs="Arial"/>
          <w:sz w:val="15"/>
          <w:szCs w:val="15"/>
          <w:lang w:eastAsia="pt-BR"/>
        </w:rPr>
        <w:t>O novo carrinho foi adquirido através de recursos do Ministério Público do Trabalho em parceira com o Conselho Comunitário de Segurança Pública e Bem Estar de Arapongas.</w:t>
      </w:r>
    </w:p>
    <w:p w:rsidR="0051519E" w:rsidRPr="0051519E" w:rsidRDefault="0051519E" w:rsidP="0051519E">
      <w:pPr>
        <w:spacing w:after="100" w:afterAutospacing="1" w:line="240" w:lineRule="auto"/>
        <w:jc w:val="both"/>
        <w:rPr>
          <w:rFonts w:ascii="Arial" w:eastAsia="Times New Roman" w:hAnsi="Arial" w:cs="Arial"/>
          <w:sz w:val="15"/>
          <w:szCs w:val="15"/>
          <w:lang w:eastAsia="pt-BR"/>
        </w:rPr>
      </w:pPr>
      <w:r w:rsidRPr="0051519E">
        <w:rPr>
          <w:rFonts w:ascii="Arial" w:eastAsia="Times New Roman" w:hAnsi="Arial" w:cs="Arial"/>
          <w:sz w:val="15"/>
          <w:szCs w:val="15"/>
          <w:lang w:eastAsia="pt-BR"/>
        </w:rPr>
        <w:t xml:space="preserve">“A partir março retomaremos as atividades na Escolinha de Trânsito. Ampliando o trabalho e priorizando a educação de trânsito, um dos nossos principais focos. Este novo carrinho vai ajudar a fortalecer as ações desenvolvidas com as nossas crianças”, disse o Secretário de Segurança e Trânsito, Paulo Sérgio </w:t>
      </w:r>
      <w:proofErr w:type="spellStart"/>
      <w:r w:rsidRPr="0051519E">
        <w:rPr>
          <w:rFonts w:ascii="Arial" w:eastAsia="Times New Roman" w:hAnsi="Arial" w:cs="Arial"/>
          <w:sz w:val="15"/>
          <w:szCs w:val="15"/>
          <w:lang w:eastAsia="pt-BR"/>
        </w:rPr>
        <w:t>Argati</w:t>
      </w:r>
      <w:proofErr w:type="spellEnd"/>
      <w:r w:rsidRPr="0051519E">
        <w:rPr>
          <w:rFonts w:ascii="Arial" w:eastAsia="Times New Roman" w:hAnsi="Arial" w:cs="Arial"/>
          <w:sz w:val="15"/>
          <w:szCs w:val="15"/>
          <w:lang w:eastAsia="pt-BR"/>
        </w:rPr>
        <w:t>.</w:t>
      </w:r>
    </w:p>
    <w:p w:rsidR="0051519E" w:rsidRPr="0051519E" w:rsidRDefault="0051519E" w:rsidP="0051519E">
      <w:pPr>
        <w:spacing w:after="100" w:afterAutospacing="1" w:line="240" w:lineRule="auto"/>
        <w:jc w:val="both"/>
        <w:rPr>
          <w:rFonts w:ascii="Arial" w:eastAsia="Times New Roman" w:hAnsi="Arial" w:cs="Arial"/>
          <w:sz w:val="15"/>
          <w:szCs w:val="15"/>
          <w:lang w:eastAsia="pt-BR"/>
        </w:rPr>
      </w:pPr>
      <w:r w:rsidRPr="0051519E">
        <w:rPr>
          <w:rFonts w:ascii="Arial" w:eastAsia="Times New Roman" w:hAnsi="Arial" w:cs="Arial"/>
          <w:sz w:val="15"/>
          <w:szCs w:val="15"/>
          <w:lang w:eastAsia="pt-BR"/>
        </w:rPr>
        <w:t xml:space="preserve">Conforme o setor, de agosto a novembro do ano passado, cerca de 2.000 alunos </w:t>
      </w:r>
      <w:proofErr w:type="gramStart"/>
      <w:r w:rsidRPr="0051519E">
        <w:rPr>
          <w:rFonts w:ascii="Arial" w:eastAsia="Times New Roman" w:hAnsi="Arial" w:cs="Arial"/>
          <w:sz w:val="15"/>
          <w:szCs w:val="15"/>
          <w:lang w:eastAsia="pt-BR"/>
        </w:rPr>
        <w:t>foram atendidos</w:t>
      </w:r>
      <w:proofErr w:type="gramEnd"/>
      <w:r w:rsidRPr="0051519E">
        <w:rPr>
          <w:rFonts w:ascii="Arial" w:eastAsia="Times New Roman" w:hAnsi="Arial" w:cs="Arial"/>
          <w:sz w:val="15"/>
          <w:szCs w:val="15"/>
          <w:lang w:eastAsia="pt-BR"/>
        </w:rPr>
        <w:t xml:space="preserve"> pela Escolinha de Trânsito.</w:t>
      </w:r>
    </w:p>
    <w:p w:rsidR="0051519E" w:rsidRPr="0051519E" w:rsidRDefault="0051519E" w:rsidP="0051519E">
      <w:pPr>
        <w:spacing w:after="0" w:line="240" w:lineRule="auto"/>
        <w:rPr>
          <w:rFonts w:ascii="Times New Roman" w:eastAsia="Times New Roman" w:hAnsi="Times New Roman" w:cs="Times New Roman"/>
          <w:sz w:val="24"/>
          <w:szCs w:val="24"/>
          <w:lang w:eastAsia="pt-BR"/>
        </w:rPr>
      </w:pPr>
      <w:r w:rsidRPr="0051519E">
        <w:rPr>
          <w:rFonts w:ascii="Arial" w:eastAsia="Times New Roman" w:hAnsi="Arial" w:cs="Arial"/>
          <w:color w:val="212529"/>
          <w:sz w:val="15"/>
          <w:szCs w:val="15"/>
          <w:lang w:eastAsia="pt-BR"/>
        </w:rPr>
        <w:br/>
      </w:r>
    </w:p>
    <w:p w:rsidR="0051519E" w:rsidRPr="0051519E" w:rsidRDefault="0051519E" w:rsidP="0051519E">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8" name="Imagem 8" descr="Trabalho conjunto em educação de trânsito é desenvolvido pela Guarda Municipal e PM.">
              <a:hlinkClick xmlns:a="http://schemas.openxmlformats.org/drawingml/2006/main" r:id="rId6" tooltip="&quot;Trabalho conjunto em educação de trânsito é desenvolvido pela Guarda Municipal e P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balho conjunto em educação de trânsito é desenvolvido pela Guarda Municipal e PM.">
                      <a:hlinkClick r:id="rId6" tooltip="&quot;Trabalho conjunto em educação de trânsito é desenvolvido pela Guarda Municipal e PM.&quot;"/>
                    </pic:cNvPr>
                    <pic:cNvPicPr>
                      <a:picLocks noChangeAspect="1" noChangeArrowheads="1"/>
                    </pic:cNvPicPr>
                  </pic:nvPicPr>
                  <pic:blipFill>
                    <a:blip r:embed="rId7"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51519E" w:rsidRPr="0051519E" w:rsidRDefault="0051519E" w:rsidP="0051519E">
      <w:pPr>
        <w:spacing w:after="0" w:line="240" w:lineRule="auto"/>
        <w:jc w:val="center"/>
        <w:rPr>
          <w:rFonts w:ascii="Arial" w:eastAsia="Times New Roman" w:hAnsi="Arial" w:cs="Arial"/>
          <w:color w:val="336699"/>
          <w:sz w:val="15"/>
          <w:szCs w:val="15"/>
          <w:lang w:eastAsia="pt-BR"/>
        </w:rPr>
      </w:pPr>
      <w:r w:rsidRPr="0051519E">
        <w:rPr>
          <w:rFonts w:ascii="Arial" w:eastAsia="Times New Roman" w:hAnsi="Arial" w:cs="Arial"/>
          <w:color w:val="336699"/>
          <w:sz w:val="13"/>
          <w:szCs w:val="13"/>
          <w:lang w:eastAsia="pt-BR"/>
        </w:rPr>
        <w:t>Trabalho conjunto em educação de trânsito é desenvolvido pela Guarda Municipal e PM.</w:t>
      </w:r>
    </w:p>
    <w:p w:rsidR="0051519E" w:rsidRPr="0051519E" w:rsidRDefault="0051519E" w:rsidP="0051519E">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286000" cy="1858010"/>
            <wp:effectExtent l="19050" t="0" r="0" b="0"/>
            <wp:docPr id="9" name="Imagem 9" descr="http://www.arapongas.pr.gov.br/thumb.php?img=imagens/noticias/20b9c9129d89e1f3d88e3d2c9ece5762.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apongas.pr.gov.br/thumb.php?img=imagens/noticias/20b9c9129d89e1f3d88e3d2c9ece5762.jpg">
                      <a:hlinkClick r:id="rId8" tooltip="&quot;&quot;"/>
                    </pic:cNvPr>
                    <pic:cNvPicPr>
                      <a:picLocks noChangeAspect="1" noChangeArrowheads="1"/>
                    </pic:cNvPicPr>
                  </pic:nvPicPr>
                  <pic:blipFill>
                    <a:blip r:embed="rId9"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51519E" w:rsidRPr="0051519E" w:rsidRDefault="0051519E" w:rsidP="0051519E">
      <w:pPr>
        <w:spacing w:after="0"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lastRenderedPageBreak/>
        <w:drawing>
          <wp:inline distT="0" distB="0" distL="0" distR="0">
            <wp:extent cx="2286000" cy="1858010"/>
            <wp:effectExtent l="19050" t="0" r="0" b="0"/>
            <wp:docPr id="10" name="Imagem 10" descr="http://www.arapongas.pr.gov.br/thumb.php?img=imagens/noticias/b7e75348fe73a03bf7a53a426703e1a8.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apongas.pr.gov.br/thumb.php?img=imagens/noticias/b7e75348fe73a03bf7a53a426703e1a8.jpg">
                      <a:hlinkClick r:id="rId10" tooltip="&quot;&quot;"/>
                    </pic:cNvPr>
                    <pic:cNvPicPr>
                      <a:picLocks noChangeAspect="1" noChangeArrowheads="1"/>
                    </pic:cNvPicPr>
                  </pic:nvPicPr>
                  <pic:blipFill>
                    <a:blip r:embed="rId11" cstate="print"/>
                    <a:srcRect/>
                    <a:stretch>
                      <a:fillRect/>
                    </a:stretch>
                  </pic:blipFill>
                  <pic:spPr bwMode="auto">
                    <a:xfrm>
                      <a:off x="0" y="0"/>
                      <a:ext cx="2286000" cy="1858010"/>
                    </a:xfrm>
                    <a:prstGeom prst="rect">
                      <a:avLst/>
                    </a:prstGeom>
                    <a:noFill/>
                    <a:ln w="9525">
                      <a:noFill/>
                      <a:miter lim="800000"/>
                      <a:headEnd/>
                      <a:tailEnd/>
                    </a:ln>
                  </pic:spPr>
                </pic:pic>
              </a:graphicData>
            </a:graphic>
          </wp:inline>
        </w:drawing>
      </w:r>
    </w:p>
    <w:p w:rsidR="00F45AC4" w:rsidRDefault="00F45AC4"/>
    <w:p w:rsidR="0051519E" w:rsidRDefault="0051519E">
      <w:r>
        <w:t xml:space="preserve">Disponível em:  </w:t>
      </w:r>
      <w:hyperlink r:id="rId12" w:history="1">
        <w:r>
          <w:rPr>
            <w:rStyle w:val="Hyperlink"/>
          </w:rPr>
          <w:t>http://www.arapongas.pr.gov.br/5797_noticia_escolinha-de-treacircnsito-de-arapongas-recebe-novo-carrinho-eleeacutetrico</w:t>
        </w:r>
      </w:hyperlink>
    </w:p>
    <w:sectPr w:rsidR="0051519E" w:rsidSect="00F45A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1519E"/>
    <w:rsid w:val="0051519E"/>
    <w:rsid w:val="00F45A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C4"/>
  </w:style>
  <w:style w:type="paragraph" w:styleId="Ttulo2">
    <w:name w:val="heading 2"/>
    <w:basedOn w:val="Normal"/>
    <w:link w:val="Ttulo2Char"/>
    <w:uiPriority w:val="9"/>
    <w:qFormat/>
    <w:rsid w:val="005151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1519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151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51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519E"/>
    <w:rPr>
      <w:rFonts w:ascii="Tahoma" w:hAnsi="Tahoma" w:cs="Tahoma"/>
      <w:sz w:val="16"/>
      <w:szCs w:val="16"/>
    </w:rPr>
  </w:style>
  <w:style w:type="character" w:styleId="Hyperlink">
    <w:name w:val="Hyperlink"/>
    <w:basedOn w:val="Fontepargpadro"/>
    <w:uiPriority w:val="99"/>
    <w:semiHidden/>
    <w:unhideWhenUsed/>
    <w:rsid w:val="0051519E"/>
    <w:rPr>
      <w:color w:val="0000FF"/>
      <w:u w:val="single"/>
    </w:rPr>
  </w:style>
</w:styles>
</file>

<file path=word/webSettings.xml><?xml version="1.0" encoding="utf-8"?>
<w:webSettings xmlns:r="http://schemas.openxmlformats.org/officeDocument/2006/relationships" xmlns:w="http://schemas.openxmlformats.org/wordprocessingml/2006/main">
  <w:divs>
    <w:div w:id="27412339">
      <w:bodyDiv w:val="1"/>
      <w:marLeft w:val="0"/>
      <w:marRight w:val="0"/>
      <w:marTop w:val="0"/>
      <w:marBottom w:val="0"/>
      <w:divBdr>
        <w:top w:val="none" w:sz="0" w:space="0" w:color="auto"/>
        <w:left w:val="none" w:sz="0" w:space="0" w:color="auto"/>
        <w:bottom w:val="none" w:sz="0" w:space="0" w:color="auto"/>
        <w:right w:val="none" w:sz="0" w:space="0" w:color="auto"/>
      </w:divBdr>
      <w:divsChild>
        <w:div w:id="136652868">
          <w:marLeft w:val="0"/>
          <w:marRight w:val="74"/>
          <w:marTop w:val="0"/>
          <w:marBottom w:val="0"/>
          <w:divBdr>
            <w:top w:val="none" w:sz="0" w:space="0" w:color="auto"/>
            <w:left w:val="none" w:sz="0" w:space="0" w:color="auto"/>
            <w:bottom w:val="none" w:sz="0" w:space="0" w:color="auto"/>
            <w:right w:val="none" w:sz="0" w:space="0" w:color="auto"/>
          </w:divBdr>
        </w:div>
        <w:div w:id="991524944">
          <w:marLeft w:val="0"/>
          <w:marRight w:val="74"/>
          <w:marTop w:val="0"/>
          <w:marBottom w:val="0"/>
          <w:divBdr>
            <w:top w:val="none" w:sz="0" w:space="0" w:color="auto"/>
            <w:left w:val="none" w:sz="0" w:space="0" w:color="auto"/>
            <w:bottom w:val="none" w:sz="0" w:space="0" w:color="auto"/>
            <w:right w:val="none" w:sz="0" w:space="0" w:color="auto"/>
          </w:divBdr>
        </w:div>
        <w:div w:id="1272204269">
          <w:marLeft w:val="0"/>
          <w:marRight w:val="74"/>
          <w:marTop w:val="0"/>
          <w:marBottom w:val="0"/>
          <w:divBdr>
            <w:top w:val="none" w:sz="0" w:space="0" w:color="auto"/>
            <w:left w:val="none" w:sz="0" w:space="0" w:color="auto"/>
            <w:bottom w:val="none" w:sz="0" w:space="0" w:color="auto"/>
            <w:right w:val="none" w:sz="0" w:space="0" w:color="auto"/>
          </w:divBdr>
        </w:div>
        <w:div w:id="1681272168">
          <w:marLeft w:val="0"/>
          <w:marRight w:val="74"/>
          <w:marTop w:val="0"/>
          <w:marBottom w:val="0"/>
          <w:divBdr>
            <w:top w:val="none" w:sz="0" w:space="0" w:color="auto"/>
            <w:left w:val="none" w:sz="0" w:space="0" w:color="auto"/>
            <w:bottom w:val="none" w:sz="0" w:space="0" w:color="auto"/>
            <w:right w:val="none" w:sz="0" w:space="0" w:color="auto"/>
          </w:divBdr>
        </w:div>
        <w:div w:id="4283503">
          <w:marLeft w:val="0"/>
          <w:marRight w:val="0"/>
          <w:marTop w:val="0"/>
          <w:marBottom w:val="0"/>
          <w:divBdr>
            <w:top w:val="none" w:sz="0" w:space="0" w:color="auto"/>
            <w:left w:val="none" w:sz="0" w:space="0" w:color="auto"/>
            <w:bottom w:val="none" w:sz="0" w:space="0" w:color="auto"/>
            <w:right w:val="none" w:sz="0" w:space="0" w:color="auto"/>
          </w:divBdr>
        </w:div>
        <w:div w:id="667633858">
          <w:marLeft w:val="0"/>
          <w:marRight w:val="0"/>
          <w:marTop w:val="0"/>
          <w:marBottom w:val="0"/>
          <w:divBdr>
            <w:top w:val="none" w:sz="0" w:space="0" w:color="auto"/>
            <w:left w:val="none" w:sz="0" w:space="0" w:color="auto"/>
            <w:bottom w:val="none" w:sz="0" w:space="0" w:color="auto"/>
            <w:right w:val="none" w:sz="0" w:space="0" w:color="auto"/>
          </w:divBdr>
        </w:div>
        <w:div w:id="1299217519">
          <w:marLeft w:val="0"/>
          <w:marRight w:val="0"/>
          <w:marTop w:val="0"/>
          <w:marBottom w:val="0"/>
          <w:divBdr>
            <w:top w:val="none" w:sz="0" w:space="0" w:color="auto"/>
            <w:left w:val="none" w:sz="0" w:space="0" w:color="auto"/>
            <w:bottom w:val="none" w:sz="0" w:space="0" w:color="auto"/>
            <w:right w:val="none" w:sz="0" w:space="0" w:color="auto"/>
          </w:divBdr>
        </w:div>
        <w:div w:id="1615937347">
          <w:marLeft w:val="0"/>
          <w:marRight w:val="0"/>
          <w:marTop w:val="0"/>
          <w:marBottom w:val="0"/>
          <w:divBdr>
            <w:top w:val="none" w:sz="0" w:space="0" w:color="auto"/>
            <w:left w:val="none" w:sz="0" w:space="0" w:color="auto"/>
            <w:bottom w:val="none" w:sz="0" w:space="0" w:color="auto"/>
            <w:right w:val="none" w:sz="0" w:space="0" w:color="auto"/>
          </w:divBdr>
        </w:div>
        <w:div w:id="13619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pongas.pr.gov.br/imagens/noticias/20b9c9129d89e1f3d88e3d2c9ece5762.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rapongas.pr.gov.br/5797_noticia_escolinha-de-treacircnsito-de-arapongas-recebe-novo-carrinho-eleeacutetri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pongas.pr.gov.br/imagens/noticias/6c5b2c6c8ac0a335a2bec3adfc53c22d.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arapongas.pr.gov.br/imagens/noticias/b7e75348fe73a03bf7a53a426703e1a8.jpg" TargetMode="External"/><Relationship Id="rId4" Type="http://schemas.openxmlformats.org/officeDocument/2006/relationships/hyperlink" Target="http://www.arapongas.pr.gov.br/imagens/noticias/3dadf0b1f4770bc79de4808adbb6186c.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1492</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2019-07-29T16:59:00Z</dcterms:created>
  <dcterms:modified xsi:type="dcterms:W3CDTF">2019-07-29T17:00:00Z</dcterms:modified>
</cp:coreProperties>
</file>